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400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28</w:t>
      </w:r>
      <w:r w:rsidR="00392D8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.maijā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5915E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2A1F3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199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400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Nr.11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2A1F3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17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2A1F37" w:rsidRDefault="002A1F37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2A1F37" w:rsidRPr="002A1F37" w:rsidRDefault="002A1F37" w:rsidP="00292D0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2A1F3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</w:t>
      </w:r>
      <w:r w:rsidRPr="002A1F3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2A1F3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un nekustamā īpašuma lietošanas mērķa noteikšanu plānotajām zemes vienībām</w:t>
      </w:r>
      <w:r w:rsidR="00486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nekustamajā īpašumā ‘‘Ezera </w:t>
      </w:r>
      <w:proofErr w:type="spellStart"/>
      <w:r w:rsidR="00486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Ķel</w:t>
      </w:r>
      <w:r w:rsidRPr="002A1F3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šēni</w:t>
      </w:r>
      <w:proofErr w:type="spellEnd"/>
      <w:r w:rsidRPr="002A1F3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’’, Vestienas pagasts, Madonas novads</w:t>
      </w:r>
    </w:p>
    <w:p w:rsidR="002A1F37" w:rsidRPr="002A1F37" w:rsidRDefault="002A1F37" w:rsidP="00292D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2A1F37" w:rsidRPr="002A1F37" w:rsidRDefault="002A1F37" w:rsidP="00292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</w:t>
      </w:r>
      <w:r w:rsidR="00996254">
        <w:rPr>
          <w:rFonts w:ascii="Times New Roman" w:eastAsia="Times New Roman" w:hAnsi="Times New Roman" w:cs="Times New Roman"/>
          <w:sz w:val="24"/>
          <w:szCs w:val="24"/>
          <w:lang w:eastAsia="lv-LV"/>
        </w:rPr>
        <w:t>bā saņemts SIA “METRUM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iesniegums (reģistrēts Madonas novada pašvaldībā </w:t>
      </w:r>
      <w:r w:rsidRPr="002A1F37">
        <w:rPr>
          <w:rFonts w:ascii="Times New Roman" w:eastAsia="Calibri" w:hAnsi="Times New Roman" w:cs="Times New Roman"/>
          <w:sz w:val="24"/>
          <w:szCs w:val="24"/>
        </w:rPr>
        <w:t>22.04.2020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Nr. </w:t>
      </w:r>
      <w:r w:rsidR="00996254">
        <w:rPr>
          <w:rFonts w:ascii="Times New Roman" w:eastAsia="Calibri" w:hAnsi="Times New Roman" w:cs="Times New Roman"/>
          <w:sz w:val="24"/>
          <w:szCs w:val="24"/>
        </w:rPr>
        <w:t>MNP/2.1.3.1/20/1602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>) ar lūgumu apstiprināt zemes ierīkotājas Sanda</w:t>
      </w:r>
      <w:r w:rsidR="0099625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>Kristāla</w:t>
      </w:r>
      <w:r w:rsidR="0099625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proofErr w:type="spellEnd"/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(zemes ierīkotāja sertifikāts Nr. AA0011 derīgs līdz 29.01.2024) izstrādāto zemes ierīcības projek</w:t>
      </w:r>
      <w:r w:rsidR="004861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 nekustamā īpašuma ‘‘Ezera </w:t>
      </w:r>
      <w:proofErr w:type="spellStart"/>
      <w:r w:rsidR="00486163">
        <w:rPr>
          <w:rFonts w:ascii="Times New Roman" w:eastAsia="Times New Roman" w:hAnsi="Times New Roman" w:cs="Times New Roman"/>
          <w:sz w:val="24"/>
          <w:szCs w:val="24"/>
          <w:lang w:eastAsia="lv-LV"/>
        </w:rPr>
        <w:t>Ķel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>šēni</w:t>
      </w:r>
      <w:proofErr w:type="spellEnd"/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’’ zemes vienības ar kadastra apzīmējumu </w:t>
      </w:r>
      <w:r w:rsidRPr="002A1F37">
        <w:rPr>
          <w:rFonts w:ascii="Times New Roman" w:eastAsia="Calibri" w:hAnsi="Times New Roman" w:cs="Times New Roman"/>
          <w:sz w:val="24"/>
          <w:szCs w:val="24"/>
        </w:rPr>
        <w:t xml:space="preserve">7096 005 0062, 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>ar kopējo platību 30.1 ha, kas atrodas Vestienas pagastā, Madonas novadā, sadalei, izpildot Madonas novada pašvaldības izsniegtos nosacījumus.</w:t>
      </w:r>
    </w:p>
    <w:p w:rsidR="002A1F37" w:rsidRPr="009B4EF0" w:rsidRDefault="002A1F37" w:rsidP="00292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Pamatojoties uz Zemes ierīcības likumu, MK 02.08.2016.g. noteikumiem Nr.505 “Zemes ierīcības projekta izstrādes noteikumi” 26. un 28.punktu, “Nekustāmā īpašuma valsts kadastra likuma” </w:t>
      </w:r>
      <w:proofErr w:type="gramStart"/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>9.panta</w:t>
      </w:r>
      <w:proofErr w:type="gramEnd"/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1.punktu, 20.06.2006. MK noteikumiem Nr.496 “Nekustamā īpašuma lietošanas mērķu klasifikācijas un nekustamā īpašuma lietošanas mērķu noteikšanas un maiņas kārtība” pirmās daļas 2 punktu, </w:t>
      </w: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balsojot: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</w:t>
      </w:r>
      <w:r w:rsidR="00292D06">
        <w:rPr>
          <w:rFonts w:ascii="Times New Roman" w:hAnsi="Times New Roman" w:cs="Times New Roman"/>
          <w:b/>
          <w:noProof/>
          <w:sz w:val="24"/>
          <w:szCs w:val="24"/>
        </w:rPr>
        <w:t>16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Andrejs Ceļapīters,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Artūrs Čačka, Andris Dombrovskis,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Zigfrīds Gora, Antra Gotlaufa,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Gunārs Ikaunieks, Valda Kļaviņa, Agris Lungevičs,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Ivars Miķelsons,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2D06">
        <w:rPr>
          <w:rFonts w:ascii="Times New Roman" w:hAnsi="Times New Roman" w:cs="Times New Roman"/>
          <w:noProof/>
          <w:sz w:val="24"/>
          <w:szCs w:val="24"/>
        </w:rPr>
        <w:t xml:space="preserve"> Valentīns Rakstiņš,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Andris Sakne,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Rihards Saulītis,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Inese Strode, Aleksandrs Šrubs, Gatis Teilis, Kaspars Udrass)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2A1F37" w:rsidRPr="002A1F37" w:rsidRDefault="002A1F37" w:rsidP="00292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1F37" w:rsidRPr="002A1F37" w:rsidRDefault="002A1F37" w:rsidP="00292D06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1F3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="009962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“METRUM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proofErr w:type="gramStart"/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22. aprīļa Madonas novada pašvaldībā iesniegto zemes ierīcības projektu, nekustamā īpašuma</w:t>
      </w:r>
      <w:r w:rsidR="00486163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“Ezera </w:t>
      </w:r>
      <w:proofErr w:type="spellStart"/>
      <w:r w:rsidR="00486163">
        <w:rPr>
          <w:rFonts w:ascii="Times New Roman" w:eastAsia="Arial Unicode MS" w:hAnsi="Times New Roman" w:cs="Times New Roman"/>
          <w:sz w:val="24"/>
          <w:szCs w:val="24"/>
          <w:lang w:eastAsia="lv-LV"/>
        </w:rPr>
        <w:t>Ķel</w:t>
      </w:r>
      <w:r w:rsidRPr="002A1F37">
        <w:rPr>
          <w:rFonts w:ascii="Times New Roman" w:eastAsia="Arial Unicode MS" w:hAnsi="Times New Roman" w:cs="Times New Roman"/>
          <w:sz w:val="24"/>
          <w:szCs w:val="24"/>
          <w:lang w:eastAsia="lv-LV"/>
        </w:rPr>
        <w:t>šēni</w:t>
      </w:r>
      <w:proofErr w:type="spellEnd"/>
      <w:r w:rsidRPr="002A1F37">
        <w:rPr>
          <w:rFonts w:ascii="Times New Roman" w:eastAsia="Arial Unicode MS" w:hAnsi="Times New Roman" w:cs="Times New Roman"/>
          <w:sz w:val="24"/>
          <w:szCs w:val="24"/>
          <w:lang w:eastAsia="lv-LV"/>
        </w:rPr>
        <w:t>’’,</w:t>
      </w:r>
      <w:r w:rsidRPr="002A1F3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vienības ar kadastra apzīmējumu </w:t>
      </w:r>
      <w:r w:rsidRPr="002A1F37">
        <w:rPr>
          <w:rFonts w:ascii="Times New Roman" w:eastAsia="Calibri" w:hAnsi="Times New Roman" w:cs="Times New Roman"/>
          <w:sz w:val="24"/>
          <w:szCs w:val="24"/>
        </w:rPr>
        <w:t>7096 003 0002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Vestienas pagastā, Madonas novadā, sadalei.  Zemes vienību sadalījuma robežas noteikt saskaņā ar zemes ierīcības projekta grafisko daļu (1.pielikums), kas ir šī lēmuma neatņemama sastāvdaļa.</w:t>
      </w:r>
    </w:p>
    <w:p w:rsidR="002A1F37" w:rsidRPr="002A1F37" w:rsidRDefault="002A1F37" w:rsidP="00292D06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(projektētai) zemes vienībai ar kadastra apzīmējumu </w:t>
      </w:r>
      <w:r w:rsidRPr="002A1F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7096 005 0142 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Vestienas pagasts, Madonas novads, </w:t>
      </w:r>
      <w:r w:rsidRPr="002A1F3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atstāt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</w:t>
      </w:r>
      <w:r w:rsidRPr="002A1F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“Ezera </w:t>
      </w:r>
      <w:proofErr w:type="spellStart"/>
      <w:r w:rsidRPr="002A1F37">
        <w:rPr>
          <w:rFonts w:ascii="Times New Roman" w:eastAsia="Calibri" w:hAnsi="Times New Roman" w:cs="Times New Roman"/>
          <w:b/>
          <w:bCs/>
          <w:sz w:val="24"/>
          <w:szCs w:val="24"/>
        </w:rPr>
        <w:t>Ķelšēni</w:t>
      </w:r>
      <w:proofErr w:type="spellEnd"/>
      <w:r w:rsidRPr="002A1F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 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9962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 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 nekustamā īpašuma lietošanas mērķi – zeme, uz kuras galvenā saimnieciskā darbība ir mežsaimniecība NĪLP kods 0201, 3.0 ha platībā. </w:t>
      </w:r>
    </w:p>
    <w:p w:rsidR="002A1F37" w:rsidRPr="002A1F37" w:rsidRDefault="002A1F37" w:rsidP="00292D06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(projektētai) zemes vienībai ar kadastra apzīmējumu </w:t>
      </w:r>
      <w:r w:rsidRPr="002A1F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7096 005 0143 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Vestienas pagasts, Madonas novads, </w:t>
      </w:r>
      <w:r w:rsidRPr="002A1F3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</w:t>
      </w:r>
      <w:r w:rsidRPr="002A1F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“Ezera Akmentiņi” 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>un noteikt nekustamā īpašuma lietošanas mērķi – zeme, uz kuras galvenā saimnieciskā darbība ir lauksaimniecība NĪLP kods 0101, 18.9 ha platībā</w:t>
      </w:r>
      <w:proofErr w:type="gramStart"/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</w:t>
      </w:r>
      <w:proofErr w:type="gramEnd"/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2A1F37" w:rsidRPr="002A1F37" w:rsidRDefault="002A1F37" w:rsidP="00292D06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(paliekošajai) zemes vienībai ar kadastra apzīmējumu </w:t>
      </w:r>
      <w:r w:rsidRPr="002A1F37">
        <w:rPr>
          <w:rFonts w:ascii="Times New Roman" w:eastAsia="Calibri" w:hAnsi="Times New Roman" w:cs="Times New Roman"/>
          <w:b/>
          <w:bCs/>
          <w:sz w:val="24"/>
          <w:szCs w:val="24"/>
        </w:rPr>
        <w:t>7096 005 0144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2A1F3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atstāt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</w:t>
      </w:r>
      <w:r w:rsidR="004861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‘‘Ezera </w:t>
      </w:r>
      <w:proofErr w:type="spellStart"/>
      <w:r w:rsidR="004861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Ķel</w:t>
      </w:r>
      <w:bookmarkStart w:id="0" w:name="_GoBack"/>
      <w:bookmarkEnd w:id="0"/>
      <w:r w:rsidRPr="002A1F3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šēni</w:t>
      </w:r>
      <w:proofErr w:type="spellEnd"/>
      <w:r w:rsidRPr="002A1F3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’’</w:t>
      </w:r>
      <w:r w:rsidRPr="002A1F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Vestienas pagasts, Madonas novads un noteikt nekustamā īpašuma lietošanas mērķi – zeme, uz kuras galvenā saimnieciskā darbība ir mežsaimniecība NĪLP kods 0201, 8.2 ha platībā. </w:t>
      </w:r>
    </w:p>
    <w:p w:rsidR="002A1F37" w:rsidRPr="002A1F37" w:rsidRDefault="002A1F37" w:rsidP="00292D0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1F37" w:rsidRPr="002A1F37" w:rsidRDefault="002A1F37" w:rsidP="00292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F37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2A1F37">
        <w:rPr>
          <w:rFonts w:ascii="Times New Roman" w:eastAsia="Calibri" w:hAnsi="Times New Roman" w:cs="Times New Roman"/>
          <w:i/>
          <w:sz w:val="24"/>
          <w:szCs w:val="24"/>
        </w:rPr>
        <w:t>188.panta</w:t>
      </w:r>
      <w:proofErr w:type="gramEnd"/>
      <w:r w:rsidRPr="002A1F37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lēmumu var pārsūdzēt viena mēneša laikā no lēmuma spēkā stāšanās dienas Administratīvajā rajona tiesā.</w:t>
      </w:r>
    </w:p>
    <w:p w:rsidR="002A1F37" w:rsidRPr="002A1F37" w:rsidRDefault="002A1F37" w:rsidP="00292D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1F37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2A1F37">
        <w:rPr>
          <w:rFonts w:ascii="Times New Roman" w:eastAsia="Calibri" w:hAnsi="Times New Roman" w:cs="Times New Roman"/>
          <w:i/>
          <w:sz w:val="24"/>
          <w:szCs w:val="24"/>
        </w:rPr>
        <w:t>70.panta</w:t>
      </w:r>
      <w:proofErr w:type="gramEnd"/>
      <w:r w:rsidRPr="002A1F37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lēmums stājas spēkā ar brīdi, kad tas paziņots adresātam.</w:t>
      </w:r>
    </w:p>
    <w:p w:rsidR="009B4EF0" w:rsidRDefault="009B4EF0" w:rsidP="00292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1" w:name="_Hlk23256942"/>
    </w:p>
    <w:p w:rsidR="00F57C67" w:rsidRDefault="00F57C67" w:rsidP="00292D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:rsidR="00EF578A" w:rsidRDefault="00EF578A" w:rsidP="00292D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8959A1" w:rsidRPr="00536DF4" w:rsidRDefault="00DB6804" w:rsidP="00292D0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423079" w:rsidRDefault="00423079" w:rsidP="00292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7259F" w:rsidRDefault="00C7259F" w:rsidP="00292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7259F" w:rsidRDefault="00C7259F" w:rsidP="00292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244F5D" w:rsidRPr="006D33E7" w:rsidRDefault="00244F5D" w:rsidP="00292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 w:rsidRPr="006D33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R.Vucāne</w:t>
      </w:r>
      <w:proofErr w:type="spellEnd"/>
      <w:r w:rsidRPr="006D33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20228813</w:t>
      </w:r>
    </w:p>
    <w:p w:rsidR="00813C44" w:rsidRPr="00EF578A" w:rsidRDefault="00813C44" w:rsidP="00292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sectPr w:rsidR="00813C44" w:rsidRPr="00EF578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958B5"/>
    <w:multiLevelType w:val="hybridMultilevel"/>
    <w:tmpl w:val="E0CEC8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5602A"/>
    <w:multiLevelType w:val="hybridMultilevel"/>
    <w:tmpl w:val="E0A49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44294"/>
    <w:multiLevelType w:val="multilevel"/>
    <w:tmpl w:val="15328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DC387E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755821"/>
    <w:multiLevelType w:val="multilevel"/>
    <w:tmpl w:val="6410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8C3B84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0E3974"/>
    <w:multiLevelType w:val="hybridMultilevel"/>
    <w:tmpl w:val="D34CA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E009D"/>
    <w:multiLevelType w:val="hybridMultilevel"/>
    <w:tmpl w:val="EC365180"/>
    <w:lvl w:ilvl="0" w:tplc="5C4A1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F1445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3A505EF8"/>
    <w:multiLevelType w:val="hybridMultilevel"/>
    <w:tmpl w:val="3F00318E"/>
    <w:lvl w:ilvl="0" w:tplc="8FA2D55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705C1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4C3B271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D480634"/>
    <w:multiLevelType w:val="multilevel"/>
    <w:tmpl w:val="D638D3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D749F"/>
    <w:multiLevelType w:val="hybridMultilevel"/>
    <w:tmpl w:val="920449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E177F"/>
    <w:multiLevelType w:val="hybridMultilevel"/>
    <w:tmpl w:val="B8507DEA"/>
    <w:lvl w:ilvl="0" w:tplc="B72E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04D4E89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9" w15:restartNumberingAfterBreak="0">
    <w:nsid w:val="51CC4AEE"/>
    <w:multiLevelType w:val="hybridMultilevel"/>
    <w:tmpl w:val="7F60F37C"/>
    <w:lvl w:ilvl="0" w:tplc="B72E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C7B12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93C76"/>
    <w:multiLevelType w:val="hybridMultilevel"/>
    <w:tmpl w:val="601A2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64F9B"/>
    <w:multiLevelType w:val="hybridMultilevel"/>
    <w:tmpl w:val="71FAE8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405C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8634859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873E53"/>
    <w:multiLevelType w:val="hybridMultilevel"/>
    <w:tmpl w:val="773817E0"/>
    <w:lvl w:ilvl="0" w:tplc="135E7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5"/>
  </w:num>
  <w:num w:numId="6">
    <w:abstractNumId w:val="41"/>
  </w:num>
  <w:num w:numId="7">
    <w:abstractNumId w:val="6"/>
  </w:num>
  <w:num w:numId="8">
    <w:abstractNumId w:val="42"/>
  </w:num>
  <w:num w:numId="9">
    <w:abstractNumId w:val="40"/>
  </w:num>
  <w:num w:numId="10">
    <w:abstractNumId w:val="17"/>
  </w:num>
  <w:num w:numId="11">
    <w:abstractNumId w:val="10"/>
  </w:num>
  <w:num w:numId="12">
    <w:abstractNumId w:val="46"/>
  </w:num>
  <w:num w:numId="13">
    <w:abstractNumId w:val="19"/>
  </w:num>
  <w:num w:numId="14">
    <w:abstractNumId w:val="3"/>
  </w:num>
  <w:num w:numId="15">
    <w:abstractNumId w:val="31"/>
  </w:num>
  <w:num w:numId="16">
    <w:abstractNumId w:val="32"/>
  </w:num>
  <w:num w:numId="17">
    <w:abstractNumId w:val="11"/>
  </w:num>
  <w:num w:numId="18">
    <w:abstractNumId w:val="18"/>
  </w:num>
  <w:num w:numId="19">
    <w:abstractNumId w:val="20"/>
  </w:num>
  <w:num w:numId="20">
    <w:abstractNumId w:val="45"/>
  </w:num>
  <w:num w:numId="21">
    <w:abstractNumId w:val="35"/>
  </w:num>
  <w:num w:numId="22">
    <w:abstractNumId w:val="28"/>
  </w:num>
  <w:num w:numId="23">
    <w:abstractNumId w:val="8"/>
  </w:num>
  <w:num w:numId="24">
    <w:abstractNumId w:val="22"/>
  </w:num>
  <w:num w:numId="25">
    <w:abstractNumId w:val="16"/>
  </w:num>
  <w:num w:numId="26">
    <w:abstractNumId w:val="24"/>
  </w:num>
  <w:num w:numId="27">
    <w:abstractNumId w:val="30"/>
  </w:num>
  <w:num w:numId="28">
    <w:abstractNumId w:val="38"/>
  </w:num>
  <w:num w:numId="29">
    <w:abstractNumId w:val="2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9"/>
  </w:num>
  <w:num w:numId="33">
    <w:abstractNumId w:val="12"/>
  </w:num>
  <w:num w:numId="34">
    <w:abstractNumId w:val="43"/>
  </w:num>
  <w:num w:numId="35">
    <w:abstractNumId w:val="27"/>
  </w:num>
  <w:num w:numId="36">
    <w:abstractNumId w:val="15"/>
  </w:num>
  <w:num w:numId="37">
    <w:abstractNumId w:val="2"/>
  </w:num>
  <w:num w:numId="38">
    <w:abstractNumId w:val="34"/>
  </w:num>
  <w:num w:numId="39">
    <w:abstractNumId w:val="36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9"/>
  </w:num>
  <w:num w:numId="43">
    <w:abstractNumId w:val="1"/>
  </w:num>
  <w:num w:numId="44">
    <w:abstractNumId w:val="7"/>
  </w:num>
  <w:num w:numId="45">
    <w:abstractNumId w:val="29"/>
  </w:num>
  <w:num w:numId="4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2E07"/>
    <w:rsid w:val="001E380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86163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5ED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2001"/>
    <w:rsid w:val="00822B4C"/>
    <w:rsid w:val="008236A6"/>
    <w:rsid w:val="00823EC0"/>
    <w:rsid w:val="008250E8"/>
    <w:rsid w:val="0082520F"/>
    <w:rsid w:val="00825A47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69D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254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063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B859-5F0A-4798-9F26-8C66160D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2207</Words>
  <Characters>1259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178</cp:revision>
  <cp:lastPrinted>2020-06-02T12:00:00Z</cp:lastPrinted>
  <dcterms:created xsi:type="dcterms:W3CDTF">2020-01-30T14:39:00Z</dcterms:created>
  <dcterms:modified xsi:type="dcterms:W3CDTF">2020-06-02T12:00:00Z</dcterms:modified>
</cp:coreProperties>
</file>